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序号：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编码：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color w:val="auto"/>
          <w:sz w:val="44"/>
          <w:szCs w:val="44"/>
          <w:highlight w:val="none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val="en-US" w:eastAsia="zh-CN"/>
        </w:rPr>
        <w:t>徐州工程学</w:t>
      </w:r>
      <w:bookmarkStart w:id="0" w:name="_GoBack"/>
      <w:bookmarkEnd w:id="0"/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val="en-US" w:eastAsia="zh-CN"/>
        </w:rPr>
        <w:t>院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第</w:t>
      </w: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val="en-US" w:eastAsia="zh-CN"/>
        </w:rPr>
        <w:t>十四届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节能减排</w:t>
      </w:r>
    </w:p>
    <w:p>
      <w:pPr>
        <w:spacing w:line="464" w:lineRule="atLeast"/>
        <w:jc w:val="center"/>
        <w:rPr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社会实践与科技竞赛作品申报书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5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>作品名称：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学校全称：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申报者姓名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            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</w:rPr>
        <w:t>指导教师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>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/>
          <w:color w:val="auto"/>
          <w:sz w:val="41"/>
          <w:szCs w:val="41"/>
          <w:highlight w:val="none"/>
        </w:rPr>
        <w:t>说      明</w:t>
      </w:r>
    </w:p>
    <w:p>
      <w:pPr>
        <w:spacing w:line="476" w:lineRule="atLeast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ind w:firstLine="646"/>
        <w:jc w:val="both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1．申报者应在认真阅读此说明各项内容后按要求详细填写。</w:t>
      </w:r>
    </w:p>
    <w:p>
      <w:pPr>
        <w:spacing w:line="480" w:lineRule="exact"/>
        <w:ind w:firstLine="646"/>
        <w:jc w:val="both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2．申报者在填写申报作品情况时须完整填写A、B、C三类表格。</w:t>
      </w:r>
    </w:p>
    <w:p>
      <w:pPr>
        <w:spacing w:line="480" w:lineRule="exact"/>
        <w:ind w:firstLine="646"/>
        <w:jc w:val="both"/>
        <w:rPr>
          <w:rFonts w:hint="default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3．团队分为本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专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科生团队和研究生团队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两类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，其中有一位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研究生参与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的团队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即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视为研究生团队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请按照上述分类填写团队类型，网填选择务必与申报书选择一致。</w:t>
      </w:r>
    </w:p>
    <w:p>
      <w:pPr>
        <w:spacing w:line="480" w:lineRule="exact"/>
        <w:ind w:firstLine="646"/>
        <w:jc w:val="both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4．序号、编码由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徐工程学院第十四届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大学生节能减排社会实践与科技竞赛组委会填写。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5．科技作品类的作品说明书全文请附于申报书之后，作品说明书格式规范见附件。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6．作品申报书须由一位具有高级专业技术职称的专家提供推荐意见。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. 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必须由申报者本人按要求填写，信息填写必须完善无空白，否则视为无效；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请根据实际情况，在学历处填入：本（专）科在学、研究生在学，便于分组管理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；</w:t>
      </w:r>
    </w:p>
    <w:p>
      <w:pPr>
        <w:spacing w:line="46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</w:t>
            </w:r>
          </w:p>
          <w:p>
            <w:pPr>
              <w:spacing w:line="440" w:lineRule="exact"/>
              <w:ind w:firstLine="3640" w:firstLineChars="13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（签名盖章）：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B．申报作品情况（</w:t>
      </w:r>
      <w:r>
        <w:rPr>
          <w:rFonts w:ascii="Times New Roman" w:hAnsi="Times New Roman" w:eastAsia="黑体"/>
          <w:color w:val="auto"/>
          <w:sz w:val="28"/>
          <w:szCs w:val="28"/>
          <w:highlight w:val="none"/>
        </w:rPr>
        <w:t>科技作品类，含实物制作、软件、设计等</w:t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</w:t>
      </w: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</w:t>
      </w: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光盘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□图片  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视频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spacing w:line="460" w:lineRule="exact"/>
        <w:jc w:val="both"/>
        <w:rPr>
          <w:rFonts w:ascii="Times New Roman" w:hAnsi="Times New Roman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3435D32"/>
    <w:rsid w:val="069F7723"/>
    <w:rsid w:val="08AE1E9F"/>
    <w:rsid w:val="11125443"/>
    <w:rsid w:val="11FD6A6A"/>
    <w:rsid w:val="1D6E1844"/>
    <w:rsid w:val="329E345B"/>
    <w:rsid w:val="35BA607C"/>
    <w:rsid w:val="37630995"/>
    <w:rsid w:val="3D0551C7"/>
    <w:rsid w:val="3E2717D1"/>
    <w:rsid w:val="443B7D84"/>
    <w:rsid w:val="448C05DF"/>
    <w:rsid w:val="46BF264C"/>
    <w:rsid w:val="470D5A07"/>
    <w:rsid w:val="49BE123B"/>
    <w:rsid w:val="4C577725"/>
    <w:rsid w:val="4CCE79E7"/>
    <w:rsid w:val="568058A2"/>
    <w:rsid w:val="57D460CD"/>
    <w:rsid w:val="5D514863"/>
    <w:rsid w:val="70D34432"/>
    <w:rsid w:val="728B3120"/>
    <w:rsid w:val="73595497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377</Words>
  <Characters>2153</Characters>
  <Lines>17</Lines>
  <Paragraphs>5</Paragraphs>
  <TotalTime>0</TotalTime>
  <ScaleCrop>false</ScaleCrop>
  <LinksUpToDate>false</LinksUpToDate>
  <CharactersWithSpaces>2525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2022-04-04T12:05:46Z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ACEA5A9265D447C98B969DC1943060CC</vt:lpwstr>
  </property>
</Properties>
</file>